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885"/>
        <w:tblW w:w="9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398"/>
        <w:gridCol w:w="4359"/>
        <w:gridCol w:w="1186"/>
      </w:tblGrid>
      <w:tr w:rsidR="003C3D05" w:rsidRPr="00F245B3" w:rsidTr="003C3D05">
        <w:trPr>
          <w:trHeight w:val="481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:rsidR="003C3D05" w:rsidRPr="00F245B3" w:rsidRDefault="003C3D05" w:rsidP="003C3D05">
            <w:pPr>
              <w:pStyle w:val="Intestazione"/>
              <w:ind w:left="-284" w:firstLine="28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drawing>
                <wp:inline distT="0" distB="0" distL="0" distR="0">
                  <wp:extent cx="1028700" cy="609600"/>
                  <wp:effectExtent l="0" t="0" r="0" b="0"/>
                  <wp:docPr id="2" name="Immagine 2" descr="logo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3D05" w:rsidRPr="00EF508F" w:rsidRDefault="00F93C88" w:rsidP="003C3D05">
            <w:pPr>
              <w:pStyle w:val="Titolo9"/>
              <w:tabs>
                <w:tab w:val="num" w:pos="0"/>
              </w:tabs>
              <w:spacing w:before="120"/>
              <w:rPr>
                <w:rFonts w:ascii="Verdana" w:hAnsi="Verdana" w:cs="Arial"/>
                <w:i/>
                <w:spacing w:val="2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ISTITUTO</w:t>
            </w:r>
            <w:r w:rsidR="003C3D05" w:rsidRPr="00EF508F">
              <w:rPr>
                <w:rFonts w:ascii="Verdana" w:hAnsi="Verdana" w:cs="Arial"/>
                <w:sz w:val="18"/>
                <w:szCs w:val="18"/>
              </w:rPr>
              <w:t>STATALE  ISTRUZIONE  SECONDARIA  SUPERIORE</w:t>
            </w:r>
          </w:p>
          <w:p w:rsidR="003C3D05" w:rsidRPr="00F245B3" w:rsidRDefault="003C3D05" w:rsidP="003C3D05">
            <w:pPr>
              <w:jc w:val="center"/>
              <w:rPr>
                <w:sz w:val="18"/>
                <w:szCs w:val="18"/>
              </w:rPr>
            </w:pPr>
            <w:r w:rsidRPr="00EF508F">
              <w:rPr>
                <w:rFonts w:cs="Arial"/>
                <w:b/>
                <w:i/>
                <w:spacing w:val="20"/>
                <w:sz w:val="18"/>
                <w:szCs w:val="18"/>
              </w:rPr>
              <w:t xml:space="preserve">"Francesco Da Collo" – </w:t>
            </w:r>
            <w:r w:rsidRPr="00EF508F">
              <w:rPr>
                <w:rFonts w:cs="Arial"/>
                <w:b/>
                <w:spacing w:val="20"/>
                <w:sz w:val="18"/>
                <w:szCs w:val="18"/>
              </w:rPr>
              <w:t>TVIS021001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3C3D05" w:rsidRPr="00F245B3" w:rsidRDefault="003C3D05" w:rsidP="003C3D05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581025" cy="657225"/>
                  <wp:effectExtent l="0" t="0" r="9525" b="9525"/>
                  <wp:docPr id="1" name="Immagine 1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D05" w:rsidRPr="00F245B3" w:rsidTr="003C3D05">
        <w:trPr>
          <w:trHeight w:val="571"/>
        </w:trPr>
        <w:tc>
          <w:tcPr>
            <w:tcW w:w="177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C3D05" w:rsidRPr="00F245B3" w:rsidRDefault="003C3D05" w:rsidP="003C3D05">
            <w:pPr>
              <w:pStyle w:val="Intestazione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D05" w:rsidRPr="00F245B3" w:rsidRDefault="003C3D05" w:rsidP="003C3D05">
            <w:pPr>
              <w:pStyle w:val="Intestazione"/>
              <w:ind w:right="193"/>
              <w:jc w:val="center"/>
              <w:rPr>
                <w:rFonts w:ascii="Verdana" w:hAnsi="Verdana" w:cs="Arial"/>
                <w:b/>
                <w:iCs/>
                <w:spacing w:val="20"/>
                <w:sz w:val="16"/>
                <w:szCs w:val="16"/>
              </w:rPr>
            </w:pPr>
            <w:r w:rsidRPr="00F245B3">
              <w:rPr>
                <w:rFonts w:ascii="Verdana" w:hAnsi="Verdana" w:cs="Arial"/>
                <w:iCs/>
                <w:sz w:val="16"/>
                <w:szCs w:val="16"/>
              </w:rPr>
              <w:t>LICEO LINGUISTICO</w:t>
            </w:r>
          </w:p>
          <w:p w:rsidR="003C3D05" w:rsidRPr="00F245B3" w:rsidRDefault="003C3D05" w:rsidP="003C3D05">
            <w:pPr>
              <w:pStyle w:val="Intestazione"/>
              <w:ind w:right="193"/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F245B3">
              <w:rPr>
                <w:rFonts w:ascii="Verdana" w:hAnsi="Verdana" w:cs="Arial"/>
                <w:b/>
                <w:iCs/>
                <w:spacing w:val="20"/>
                <w:sz w:val="16"/>
                <w:szCs w:val="16"/>
              </w:rPr>
              <w:t>TVPC021018</w:t>
            </w:r>
          </w:p>
        </w:tc>
        <w:tc>
          <w:tcPr>
            <w:tcW w:w="43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D05" w:rsidRPr="00F245B3" w:rsidRDefault="003C3D05" w:rsidP="003C3D05">
            <w:pPr>
              <w:pStyle w:val="Intestazione"/>
              <w:ind w:left="93" w:right="9"/>
              <w:jc w:val="center"/>
              <w:rPr>
                <w:rFonts w:ascii="Verdana" w:hAnsi="Verdana" w:cs="Arial"/>
                <w:iCs/>
                <w:sz w:val="16"/>
                <w:szCs w:val="16"/>
              </w:rPr>
            </w:pPr>
            <w:r w:rsidRPr="00F245B3">
              <w:rPr>
                <w:rFonts w:ascii="Verdana" w:hAnsi="Verdana" w:cs="Arial"/>
                <w:iCs/>
                <w:sz w:val="16"/>
                <w:szCs w:val="16"/>
              </w:rPr>
              <w:t>ISTITUTO TECNICO – SETTORE ECONOMICO</w:t>
            </w:r>
          </w:p>
          <w:p w:rsidR="003C3D05" w:rsidRPr="00F245B3" w:rsidRDefault="003C3D05" w:rsidP="003C3D05">
            <w:pPr>
              <w:pStyle w:val="Intestazione"/>
              <w:ind w:left="93" w:right="9"/>
              <w:jc w:val="center"/>
              <w:rPr>
                <w:rFonts w:ascii="Verdana" w:hAnsi="Verdana" w:cs="Arial"/>
                <w:b/>
                <w:iCs/>
                <w:spacing w:val="20"/>
                <w:sz w:val="16"/>
                <w:szCs w:val="16"/>
              </w:rPr>
            </w:pPr>
            <w:r w:rsidRPr="00F245B3">
              <w:rPr>
                <w:rFonts w:ascii="Verdana" w:hAnsi="Verdana" w:cs="Arial"/>
                <w:iCs/>
                <w:sz w:val="16"/>
                <w:szCs w:val="16"/>
              </w:rPr>
              <w:t>INDIRIZZO TURISMO</w:t>
            </w:r>
          </w:p>
          <w:p w:rsidR="003C3D05" w:rsidRPr="00F245B3" w:rsidRDefault="003C3D05" w:rsidP="003C3D05">
            <w:pPr>
              <w:pStyle w:val="Intestazione"/>
              <w:ind w:left="93"/>
              <w:jc w:val="center"/>
              <w:rPr>
                <w:rFonts w:ascii="Verdana" w:hAnsi="Verdana"/>
                <w:sz w:val="16"/>
                <w:szCs w:val="16"/>
              </w:rPr>
            </w:pPr>
            <w:r w:rsidRPr="00F245B3">
              <w:rPr>
                <w:rFonts w:ascii="Verdana" w:hAnsi="Verdana" w:cs="Arial"/>
                <w:b/>
                <w:iCs/>
                <w:spacing w:val="20"/>
                <w:sz w:val="16"/>
                <w:szCs w:val="16"/>
              </w:rPr>
              <w:t>TVTN021015</w:t>
            </w:r>
          </w:p>
        </w:tc>
        <w:tc>
          <w:tcPr>
            <w:tcW w:w="118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C3D05" w:rsidRPr="00F245B3" w:rsidRDefault="003C3D05" w:rsidP="003C3D05">
            <w:pPr>
              <w:pStyle w:val="Intestazione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C3D05" w:rsidRDefault="003C3D05" w:rsidP="002B69B3">
      <w:pPr>
        <w:jc w:val="center"/>
        <w:rPr>
          <w:b/>
          <w:sz w:val="18"/>
          <w:szCs w:val="18"/>
        </w:rPr>
      </w:pPr>
    </w:p>
    <w:p w:rsidR="00C92D69" w:rsidRDefault="00C92D69" w:rsidP="002B69B3">
      <w:pPr>
        <w:jc w:val="center"/>
        <w:rPr>
          <w:b/>
          <w:sz w:val="18"/>
          <w:szCs w:val="18"/>
        </w:rPr>
      </w:pPr>
      <w:r w:rsidRPr="005F4AB9">
        <w:rPr>
          <w:b/>
          <w:sz w:val="18"/>
          <w:szCs w:val="18"/>
        </w:rPr>
        <w:t xml:space="preserve">GRIGLIA DI VALUTAZIONE </w:t>
      </w:r>
      <w:r w:rsidR="0057794B">
        <w:rPr>
          <w:b/>
          <w:sz w:val="18"/>
          <w:szCs w:val="18"/>
        </w:rPr>
        <w:t>DEL COLLOQUIO</w:t>
      </w:r>
    </w:p>
    <w:p w:rsidR="00F26572" w:rsidRDefault="00F26572" w:rsidP="00F73E6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per accertare il conseguimento del profilo culturale, </w:t>
      </w:r>
    </w:p>
    <w:p w:rsidR="00F26572" w:rsidRDefault="00F26572" w:rsidP="00F73E69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educativo</w:t>
      </w:r>
      <w:r w:rsidR="00F73E69">
        <w:rPr>
          <w:b/>
          <w:sz w:val="18"/>
          <w:szCs w:val="18"/>
        </w:rPr>
        <w:t xml:space="preserve"> e professionale della studentessa o dello studente</w:t>
      </w:r>
    </w:p>
    <w:p w:rsidR="00F73E69" w:rsidRPr="005F4AB9" w:rsidRDefault="00F73E69" w:rsidP="00F73E69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4"/>
        <w:gridCol w:w="5214"/>
        <w:gridCol w:w="991"/>
        <w:gridCol w:w="986"/>
      </w:tblGrid>
      <w:tr w:rsidR="00BE54A6" w:rsidTr="00CD2403">
        <w:tc>
          <w:tcPr>
            <w:tcW w:w="2154" w:type="dxa"/>
            <w:vAlign w:val="center"/>
          </w:tcPr>
          <w:p w:rsidR="0057794B" w:rsidRPr="0057794B" w:rsidRDefault="0057794B" w:rsidP="00E933E9">
            <w:pPr>
              <w:jc w:val="center"/>
              <w:rPr>
                <w:b/>
                <w:sz w:val="16"/>
                <w:szCs w:val="16"/>
              </w:rPr>
            </w:pPr>
            <w:r w:rsidRPr="0057794B">
              <w:rPr>
                <w:b/>
                <w:sz w:val="16"/>
                <w:szCs w:val="16"/>
              </w:rPr>
              <w:t>INDICATORI</w:t>
            </w:r>
          </w:p>
        </w:tc>
        <w:tc>
          <w:tcPr>
            <w:tcW w:w="5214" w:type="dxa"/>
            <w:vAlign w:val="center"/>
          </w:tcPr>
          <w:p w:rsidR="0057794B" w:rsidRPr="0057794B" w:rsidRDefault="0057794B" w:rsidP="00E933E9">
            <w:pPr>
              <w:jc w:val="center"/>
              <w:rPr>
                <w:b/>
                <w:sz w:val="16"/>
                <w:szCs w:val="16"/>
              </w:rPr>
            </w:pPr>
            <w:r w:rsidRPr="0057794B">
              <w:rPr>
                <w:b/>
                <w:sz w:val="16"/>
                <w:szCs w:val="16"/>
              </w:rPr>
              <w:t>DESCRITTORI</w:t>
            </w:r>
          </w:p>
        </w:tc>
        <w:tc>
          <w:tcPr>
            <w:tcW w:w="991" w:type="dxa"/>
          </w:tcPr>
          <w:p w:rsidR="0057794B" w:rsidRDefault="0057794B" w:rsidP="00CD24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794B">
              <w:rPr>
                <w:b/>
                <w:sz w:val="16"/>
                <w:szCs w:val="16"/>
              </w:rPr>
              <w:t>PUNT</w:t>
            </w:r>
            <w:r>
              <w:rPr>
                <w:b/>
                <w:sz w:val="16"/>
                <w:szCs w:val="16"/>
              </w:rPr>
              <w:t>I</w:t>
            </w:r>
          </w:p>
          <w:p w:rsidR="0057794B" w:rsidRPr="0057794B" w:rsidRDefault="0057794B" w:rsidP="00CD24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794B">
              <w:rPr>
                <w:sz w:val="16"/>
                <w:szCs w:val="16"/>
              </w:rPr>
              <w:t>griglia</w:t>
            </w:r>
          </w:p>
        </w:tc>
        <w:tc>
          <w:tcPr>
            <w:tcW w:w="986" w:type="dxa"/>
            <w:vAlign w:val="center"/>
          </w:tcPr>
          <w:p w:rsidR="0057794B" w:rsidRPr="0057794B" w:rsidRDefault="0057794B" w:rsidP="00CD24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PUNTI </w:t>
            </w:r>
            <w:r w:rsidRPr="0057794B">
              <w:rPr>
                <w:sz w:val="16"/>
                <w:szCs w:val="16"/>
              </w:rPr>
              <w:t>assegnati</w:t>
            </w:r>
          </w:p>
        </w:tc>
      </w:tr>
      <w:tr w:rsidR="00E933E9" w:rsidRPr="003C3D05" w:rsidTr="00B47108">
        <w:tc>
          <w:tcPr>
            <w:tcW w:w="2154" w:type="dxa"/>
            <w:vMerge w:val="restart"/>
            <w:vAlign w:val="center"/>
          </w:tcPr>
          <w:p w:rsidR="00E933E9" w:rsidRPr="003C3D05" w:rsidRDefault="009720F4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3C3D05">
              <w:rPr>
                <w:b/>
                <w:sz w:val="18"/>
                <w:szCs w:val="18"/>
              </w:rPr>
              <w:t>ompetenze disciplinari</w:t>
            </w:r>
            <w:r w:rsidR="00E933E9" w:rsidRPr="003C3D05">
              <w:rPr>
                <w:b/>
                <w:sz w:val="18"/>
                <w:szCs w:val="18"/>
              </w:rPr>
              <w:t>:</w:t>
            </w:r>
          </w:p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acquisizione dei nuclei tematici, dei metodi e dei linguaggi specifici</w:t>
            </w:r>
          </w:p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E933E9" w:rsidRPr="003C3D05" w:rsidRDefault="00E933E9" w:rsidP="00E9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>Competenze approfondite e originali, espresse con linguaggio specifico ricco e appropriato. Ottime le conoscenze disciplinari</w:t>
            </w:r>
          </w:p>
        </w:tc>
        <w:tc>
          <w:tcPr>
            <w:tcW w:w="991" w:type="dxa"/>
            <w:vAlign w:val="center"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86" w:type="dxa"/>
            <w:vAlign w:val="center"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933E9" w:rsidRPr="003C3D05" w:rsidTr="00B47108">
        <w:tc>
          <w:tcPr>
            <w:tcW w:w="2154" w:type="dxa"/>
            <w:vMerge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E933E9" w:rsidRPr="003C3D05" w:rsidRDefault="00E933E9" w:rsidP="00E933E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>Competenze approfondite, espresse con linguaggio specifico appropriato</w:t>
            </w:r>
            <w:r w:rsidR="00443D86">
              <w:rPr>
                <w:sz w:val="16"/>
                <w:szCs w:val="16"/>
              </w:rPr>
              <w:t>,</w:t>
            </w:r>
            <w:bookmarkStart w:id="0" w:name="_GoBack"/>
            <w:bookmarkEnd w:id="0"/>
            <w:r w:rsidRPr="003C3D05">
              <w:rPr>
                <w:sz w:val="16"/>
                <w:szCs w:val="16"/>
              </w:rPr>
              <w:t xml:space="preserve"> che denotano </w:t>
            </w:r>
            <w:r w:rsidR="00BE54A6" w:rsidRPr="003C3D05">
              <w:rPr>
                <w:sz w:val="16"/>
                <w:szCs w:val="16"/>
              </w:rPr>
              <w:t>conoscenze disciplinari complete</w:t>
            </w:r>
          </w:p>
        </w:tc>
        <w:tc>
          <w:tcPr>
            <w:tcW w:w="991" w:type="dxa"/>
            <w:vAlign w:val="center"/>
          </w:tcPr>
          <w:p w:rsidR="00E933E9" w:rsidRPr="003C3D05" w:rsidRDefault="00BE54A6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6" w:type="dxa"/>
            <w:vAlign w:val="center"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933E9" w:rsidRPr="003C3D05" w:rsidTr="00B47108">
        <w:tc>
          <w:tcPr>
            <w:tcW w:w="2154" w:type="dxa"/>
            <w:vMerge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E933E9" w:rsidRPr="003C3D05" w:rsidRDefault="00BE54A6" w:rsidP="00E9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>Competenze adeguatamente sviluppate</w:t>
            </w:r>
            <w:r w:rsidR="00F73E69" w:rsidRPr="003C3D05">
              <w:rPr>
                <w:sz w:val="16"/>
                <w:szCs w:val="16"/>
              </w:rPr>
              <w:t>,</w:t>
            </w:r>
            <w:r w:rsidRPr="003C3D05">
              <w:rPr>
                <w:sz w:val="16"/>
                <w:szCs w:val="16"/>
              </w:rPr>
              <w:t xml:space="preserve"> espresse con linguaggio specifico corretto</w:t>
            </w:r>
          </w:p>
        </w:tc>
        <w:tc>
          <w:tcPr>
            <w:tcW w:w="991" w:type="dxa"/>
            <w:vAlign w:val="center"/>
          </w:tcPr>
          <w:p w:rsidR="00E933E9" w:rsidRPr="003C3D05" w:rsidRDefault="00BE54A6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6" w:type="dxa"/>
            <w:vAlign w:val="center"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933E9" w:rsidRPr="003C3D05" w:rsidTr="00B47108">
        <w:tc>
          <w:tcPr>
            <w:tcW w:w="2154" w:type="dxa"/>
            <w:vMerge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E933E9" w:rsidRPr="003C3D05" w:rsidRDefault="00BE54A6" w:rsidP="00E9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>Competenze base e/o espresse con linguaggio specifico generalmente corretto</w:t>
            </w:r>
            <w:r w:rsidR="00D82DC4">
              <w:rPr>
                <w:sz w:val="16"/>
                <w:szCs w:val="16"/>
              </w:rPr>
              <w:t>;</w:t>
            </w:r>
            <w:r w:rsidR="00F73E69" w:rsidRPr="003C3D05">
              <w:rPr>
                <w:sz w:val="16"/>
                <w:szCs w:val="16"/>
              </w:rPr>
              <w:t xml:space="preserve"> l</w:t>
            </w:r>
            <w:r w:rsidRPr="003C3D05">
              <w:rPr>
                <w:sz w:val="16"/>
                <w:szCs w:val="16"/>
              </w:rPr>
              <w:t>a metodologia usata è accettabile</w:t>
            </w:r>
          </w:p>
        </w:tc>
        <w:tc>
          <w:tcPr>
            <w:tcW w:w="991" w:type="dxa"/>
            <w:vAlign w:val="center"/>
          </w:tcPr>
          <w:p w:rsidR="00E933E9" w:rsidRPr="003C3D05" w:rsidRDefault="00BE54A6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6" w:type="dxa"/>
            <w:vAlign w:val="center"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933E9" w:rsidRPr="003C3D05" w:rsidTr="00B47108">
        <w:tc>
          <w:tcPr>
            <w:tcW w:w="2154" w:type="dxa"/>
            <w:vMerge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E933E9" w:rsidRPr="003C3D05" w:rsidRDefault="00BE54A6" w:rsidP="00E9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>Competenze incerte e/o</w:t>
            </w:r>
            <w:r w:rsidR="00D82DC4">
              <w:rPr>
                <w:sz w:val="16"/>
                <w:szCs w:val="16"/>
              </w:rPr>
              <w:t xml:space="preserve"> </w:t>
            </w:r>
            <w:r w:rsidRPr="003C3D05">
              <w:rPr>
                <w:sz w:val="16"/>
                <w:szCs w:val="16"/>
              </w:rPr>
              <w:t>espresse con linguaggio specifico non sempre adeguato</w:t>
            </w:r>
          </w:p>
        </w:tc>
        <w:tc>
          <w:tcPr>
            <w:tcW w:w="991" w:type="dxa"/>
            <w:vAlign w:val="center"/>
          </w:tcPr>
          <w:p w:rsidR="00E933E9" w:rsidRPr="003C3D05" w:rsidRDefault="00BE54A6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86" w:type="dxa"/>
            <w:vAlign w:val="center"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933E9" w:rsidRPr="003C3D05" w:rsidTr="00B47108">
        <w:tc>
          <w:tcPr>
            <w:tcW w:w="2154" w:type="dxa"/>
            <w:vMerge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E933E9" w:rsidRPr="003C3D05" w:rsidRDefault="00BE54A6" w:rsidP="00E9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>Conoscenze disciplinari non strutturate o non tradotte in competenze, espresse con linguaggio inadeguato</w:t>
            </w:r>
          </w:p>
        </w:tc>
        <w:tc>
          <w:tcPr>
            <w:tcW w:w="991" w:type="dxa"/>
            <w:vAlign w:val="center"/>
          </w:tcPr>
          <w:p w:rsidR="00E933E9" w:rsidRPr="003C3D05" w:rsidRDefault="00BE54A6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86" w:type="dxa"/>
            <w:vAlign w:val="center"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933E9" w:rsidRPr="003C3D05" w:rsidTr="00B47108">
        <w:tc>
          <w:tcPr>
            <w:tcW w:w="2154" w:type="dxa"/>
            <w:vMerge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E933E9" w:rsidRPr="003C3D05" w:rsidRDefault="00BE54A6" w:rsidP="00E9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>Conoscenze disciplinari gravemente lacunose e confuse</w:t>
            </w:r>
          </w:p>
        </w:tc>
        <w:tc>
          <w:tcPr>
            <w:tcW w:w="991" w:type="dxa"/>
            <w:vAlign w:val="center"/>
          </w:tcPr>
          <w:p w:rsidR="00E933E9" w:rsidRPr="003C3D05" w:rsidRDefault="00BE54A6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6" w:type="dxa"/>
            <w:vAlign w:val="center"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933E9" w:rsidRPr="003C3D05" w:rsidTr="00B47108">
        <w:tc>
          <w:tcPr>
            <w:tcW w:w="2154" w:type="dxa"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E933E9" w:rsidRPr="003C3D05" w:rsidRDefault="00E933E9" w:rsidP="00E9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933E9" w:rsidRPr="003C3D05" w:rsidRDefault="00E933E9" w:rsidP="00E933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E54A6" w:rsidRPr="003C3D05" w:rsidTr="00B47108">
        <w:tc>
          <w:tcPr>
            <w:tcW w:w="2154" w:type="dxa"/>
            <w:vMerge w:val="restart"/>
            <w:vAlign w:val="center"/>
          </w:tcPr>
          <w:p w:rsidR="006F0775" w:rsidRPr="009720F4" w:rsidRDefault="006F0775" w:rsidP="00BE54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720F4">
              <w:rPr>
                <w:b/>
                <w:sz w:val="18"/>
                <w:szCs w:val="18"/>
              </w:rPr>
              <w:t>Capacità</w:t>
            </w:r>
            <w:r w:rsidR="00073216" w:rsidRPr="009720F4">
              <w:rPr>
                <w:b/>
                <w:sz w:val="18"/>
                <w:szCs w:val="18"/>
              </w:rPr>
              <w:t xml:space="preserve"> di</w:t>
            </w:r>
          </w:p>
          <w:p w:rsidR="00BE54A6" w:rsidRPr="003C3D05" w:rsidRDefault="00BE54A6" w:rsidP="00BE54A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collegare i nuclei tematici fondamentali delle discipline</w:t>
            </w:r>
          </w:p>
        </w:tc>
        <w:tc>
          <w:tcPr>
            <w:tcW w:w="5214" w:type="dxa"/>
          </w:tcPr>
          <w:p w:rsidR="00BE54A6" w:rsidRPr="003C3D05" w:rsidRDefault="00832FF8" w:rsidP="00E9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>Eccellenti i collegamenti fra le discipline con lo sv</w:t>
            </w:r>
            <w:r w:rsidR="00F15AD9" w:rsidRPr="003C3D05">
              <w:rPr>
                <w:sz w:val="16"/>
                <w:szCs w:val="16"/>
              </w:rPr>
              <w:t>i</w:t>
            </w:r>
            <w:r w:rsidRPr="003C3D05">
              <w:rPr>
                <w:sz w:val="16"/>
                <w:szCs w:val="16"/>
              </w:rPr>
              <w:t>luppo di nessi e valorizzazioni di percorsi multidisciplinari</w:t>
            </w:r>
          </w:p>
        </w:tc>
        <w:tc>
          <w:tcPr>
            <w:tcW w:w="991" w:type="dxa"/>
            <w:vAlign w:val="center"/>
          </w:tcPr>
          <w:p w:rsidR="00BE54A6" w:rsidRPr="003C3D05" w:rsidRDefault="00BE54A6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6" w:type="dxa"/>
            <w:vAlign w:val="center"/>
          </w:tcPr>
          <w:p w:rsidR="00BE54A6" w:rsidRPr="003C3D05" w:rsidRDefault="00BE54A6" w:rsidP="00E933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E54A6" w:rsidRPr="003C3D05" w:rsidTr="00B47108">
        <w:tc>
          <w:tcPr>
            <w:tcW w:w="2154" w:type="dxa"/>
            <w:vMerge/>
          </w:tcPr>
          <w:p w:rsidR="00BE54A6" w:rsidRPr="003C3D05" w:rsidRDefault="00BE54A6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BE54A6" w:rsidRPr="003C3D05" w:rsidRDefault="00832FF8" w:rsidP="00E9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>Approfonditi collegamenti fra le discipline sviluppati in maniera articolata</w:t>
            </w:r>
          </w:p>
        </w:tc>
        <w:tc>
          <w:tcPr>
            <w:tcW w:w="991" w:type="dxa"/>
            <w:vAlign w:val="center"/>
          </w:tcPr>
          <w:p w:rsidR="00BE54A6" w:rsidRPr="003C3D05" w:rsidRDefault="00BE54A6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6" w:type="dxa"/>
            <w:vAlign w:val="center"/>
          </w:tcPr>
          <w:p w:rsidR="00BE54A6" w:rsidRPr="003C3D05" w:rsidRDefault="00BE54A6" w:rsidP="00E933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E54A6" w:rsidRPr="003C3D05" w:rsidTr="00B47108">
        <w:tc>
          <w:tcPr>
            <w:tcW w:w="2154" w:type="dxa"/>
            <w:vMerge/>
          </w:tcPr>
          <w:p w:rsidR="00BE54A6" w:rsidRPr="003C3D05" w:rsidRDefault="00BE54A6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BE54A6" w:rsidRPr="003C3D05" w:rsidRDefault="00832FF8" w:rsidP="00E9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 xml:space="preserve">Nessi e collegamenti multidisciplinari </w:t>
            </w:r>
            <w:r w:rsidR="00F73E69" w:rsidRPr="003C3D05">
              <w:rPr>
                <w:sz w:val="16"/>
                <w:szCs w:val="16"/>
              </w:rPr>
              <w:t>coerenti con il</w:t>
            </w:r>
            <w:r w:rsidRPr="003C3D05">
              <w:rPr>
                <w:sz w:val="16"/>
                <w:szCs w:val="16"/>
              </w:rPr>
              <w:t xml:space="preserve"> tema</w:t>
            </w:r>
          </w:p>
        </w:tc>
        <w:tc>
          <w:tcPr>
            <w:tcW w:w="991" w:type="dxa"/>
            <w:vAlign w:val="center"/>
          </w:tcPr>
          <w:p w:rsidR="00BE54A6" w:rsidRPr="003C3D05" w:rsidRDefault="00BE54A6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86" w:type="dxa"/>
            <w:vAlign w:val="center"/>
          </w:tcPr>
          <w:p w:rsidR="00BE54A6" w:rsidRPr="003C3D05" w:rsidRDefault="00BE54A6" w:rsidP="00E933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E54A6" w:rsidRPr="003C3D05" w:rsidTr="00B47108">
        <w:tc>
          <w:tcPr>
            <w:tcW w:w="2154" w:type="dxa"/>
            <w:vMerge/>
          </w:tcPr>
          <w:p w:rsidR="00BE54A6" w:rsidRPr="003C3D05" w:rsidRDefault="00BE54A6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BE54A6" w:rsidRPr="003C3D05" w:rsidRDefault="00832FF8" w:rsidP="00E9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 xml:space="preserve">Relazioni disciplinari semplici ma </w:t>
            </w:r>
            <w:r w:rsidR="00F73E69" w:rsidRPr="003C3D05">
              <w:rPr>
                <w:sz w:val="16"/>
                <w:szCs w:val="16"/>
              </w:rPr>
              <w:t xml:space="preserve">non </w:t>
            </w:r>
            <w:r w:rsidRPr="003C3D05">
              <w:rPr>
                <w:sz w:val="16"/>
                <w:szCs w:val="16"/>
              </w:rPr>
              <w:t>sempre appropriate</w:t>
            </w:r>
          </w:p>
        </w:tc>
        <w:tc>
          <w:tcPr>
            <w:tcW w:w="991" w:type="dxa"/>
            <w:vAlign w:val="center"/>
          </w:tcPr>
          <w:p w:rsidR="00BE54A6" w:rsidRPr="003C3D05" w:rsidRDefault="00BE54A6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86" w:type="dxa"/>
            <w:vAlign w:val="center"/>
          </w:tcPr>
          <w:p w:rsidR="00BE54A6" w:rsidRPr="003C3D05" w:rsidRDefault="00BE54A6" w:rsidP="00E933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E54A6" w:rsidRPr="003C3D05" w:rsidTr="00B47108">
        <w:trPr>
          <w:trHeight w:val="278"/>
        </w:trPr>
        <w:tc>
          <w:tcPr>
            <w:tcW w:w="2154" w:type="dxa"/>
            <w:vMerge/>
          </w:tcPr>
          <w:p w:rsidR="00BE54A6" w:rsidRPr="003C3D05" w:rsidRDefault="00BE54A6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BE54A6" w:rsidRPr="003C3D05" w:rsidRDefault="00832FF8" w:rsidP="00E933E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>Frammentari e fragili i collegamenti fra le discipline</w:t>
            </w:r>
          </w:p>
        </w:tc>
        <w:tc>
          <w:tcPr>
            <w:tcW w:w="991" w:type="dxa"/>
            <w:vAlign w:val="center"/>
          </w:tcPr>
          <w:p w:rsidR="00BE54A6" w:rsidRPr="003C3D05" w:rsidRDefault="00BE54A6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6" w:type="dxa"/>
            <w:vAlign w:val="center"/>
          </w:tcPr>
          <w:p w:rsidR="00BE54A6" w:rsidRPr="003C3D05" w:rsidRDefault="00BE54A6" w:rsidP="00E933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C681F" w:rsidRPr="003C3D05" w:rsidTr="00B47108">
        <w:trPr>
          <w:trHeight w:val="227"/>
        </w:trPr>
        <w:tc>
          <w:tcPr>
            <w:tcW w:w="2154" w:type="dxa"/>
          </w:tcPr>
          <w:p w:rsidR="00DC681F" w:rsidRPr="003C3D05" w:rsidRDefault="00DC681F" w:rsidP="00665F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4" w:type="dxa"/>
          </w:tcPr>
          <w:p w:rsidR="00DC681F" w:rsidRPr="003C3D05" w:rsidRDefault="00DC681F" w:rsidP="00665FD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C681F" w:rsidRPr="003C3D05" w:rsidRDefault="00DC681F" w:rsidP="00665F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DC681F" w:rsidRPr="003C3D05" w:rsidRDefault="00DC681F" w:rsidP="00665FD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C681F" w:rsidRPr="003C3D05" w:rsidTr="00B47108">
        <w:tc>
          <w:tcPr>
            <w:tcW w:w="2154" w:type="dxa"/>
            <w:vMerge w:val="restart"/>
            <w:vAlign w:val="center"/>
          </w:tcPr>
          <w:p w:rsidR="00DC681F" w:rsidRPr="003C3D05" w:rsidRDefault="00DC681F" w:rsidP="00DC681F">
            <w:pPr>
              <w:jc w:val="center"/>
              <w:rPr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Capacità di argomentazione critica e personale</w:t>
            </w:r>
          </w:p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DC681F" w:rsidRPr="003C3D05" w:rsidRDefault="006F0775" w:rsidP="009720F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720F4">
              <w:rPr>
                <w:sz w:val="16"/>
                <w:szCs w:val="16"/>
              </w:rPr>
              <w:t>Argomentazione originale</w:t>
            </w:r>
            <w:r w:rsidR="00DC681F" w:rsidRPr="003C3D05">
              <w:rPr>
                <w:sz w:val="16"/>
                <w:szCs w:val="16"/>
              </w:rPr>
              <w:t xml:space="preserve"> notevole presenza di spunti e riflessioni critiche ottimamente integrate anche con le esperienze trasversali e per l’orientamento (PCTO) e con le riflessioni sulle attività/percorsi svolti nell’ambito di “Cittadinanza e Costituzione”</w:t>
            </w:r>
          </w:p>
        </w:tc>
        <w:tc>
          <w:tcPr>
            <w:tcW w:w="991" w:type="dxa"/>
            <w:vAlign w:val="center"/>
          </w:tcPr>
          <w:p w:rsidR="00DC681F" w:rsidRPr="003C3D05" w:rsidRDefault="00DC681F" w:rsidP="00E933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6" w:type="dxa"/>
            <w:vAlign w:val="center"/>
          </w:tcPr>
          <w:p w:rsidR="00DC681F" w:rsidRPr="003C3D05" w:rsidRDefault="00DC681F" w:rsidP="00E933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C681F" w:rsidRPr="003C3D05" w:rsidTr="00B47108">
        <w:tc>
          <w:tcPr>
            <w:tcW w:w="2154" w:type="dxa"/>
            <w:vMerge/>
          </w:tcPr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DC681F" w:rsidRPr="003C3D05" w:rsidRDefault="00DC681F" w:rsidP="00DC68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>Argomentazione ben articolata, conoscenze adeguatamente integrate anche con le esperienze trasversali e per l’orientamento (PCTO) e con le riflessioni sulle attività/percorsi svolti nell’ambito di “Cittadinanza e Costituzione”</w:t>
            </w:r>
          </w:p>
        </w:tc>
        <w:tc>
          <w:tcPr>
            <w:tcW w:w="991" w:type="dxa"/>
            <w:vAlign w:val="center"/>
          </w:tcPr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86" w:type="dxa"/>
            <w:vAlign w:val="center"/>
          </w:tcPr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C681F" w:rsidRPr="003C3D05" w:rsidTr="00B47108">
        <w:tc>
          <w:tcPr>
            <w:tcW w:w="2154" w:type="dxa"/>
            <w:vMerge/>
          </w:tcPr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DC681F" w:rsidRPr="003C3D05" w:rsidRDefault="00DC681F" w:rsidP="00DC68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>Argomentazione semplice, conoscenze integrate in modo generico anche con le esperienze trasversali e per l’orientamento (PCTO) e con le riflessioni sulle attività/percorsi svolti nell’ambito di “Cittadinanza e Costituzione”</w:t>
            </w:r>
          </w:p>
        </w:tc>
        <w:tc>
          <w:tcPr>
            <w:tcW w:w="991" w:type="dxa"/>
            <w:vAlign w:val="center"/>
          </w:tcPr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86" w:type="dxa"/>
            <w:vAlign w:val="center"/>
          </w:tcPr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C681F" w:rsidRPr="003C3D05" w:rsidTr="00B47108">
        <w:tc>
          <w:tcPr>
            <w:tcW w:w="2154" w:type="dxa"/>
            <w:vMerge/>
          </w:tcPr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DC681F" w:rsidRPr="003C3D05" w:rsidRDefault="00DC681F" w:rsidP="009720F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 xml:space="preserve">Argomentazione poco </w:t>
            </w:r>
            <w:r w:rsidR="009720F4">
              <w:rPr>
                <w:sz w:val="16"/>
                <w:szCs w:val="16"/>
              </w:rPr>
              <w:t xml:space="preserve">strutturata </w:t>
            </w:r>
            <w:r w:rsidRPr="003C3D05">
              <w:rPr>
                <w:sz w:val="16"/>
                <w:szCs w:val="16"/>
              </w:rPr>
              <w:t>collegamenti alquanto frammentari</w:t>
            </w:r>
          </w:p>
        </w:tc>
        <w:tc>
          <w:tcPr>
            <w:tcW w:w="991" w:type="dxa"/>
            <w:vAlign w:val="center"/>
          </w:tcPr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86" w:type="dxa"/>
            <w:vAlign w:val="center"/>
          </w:tcPr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C681F" w:rsidRPr="003C3D05" w:rsidTr="00B47108">
        <w:tc>
          <w:tcPr>
            <w:tcW w:w="2154" w:type="dxa"/>
            <w:vMerge/>
          </w:tcPr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DC681F" w:rsidRPr="003C3D05" w:rsidRDefault="00DC681F" w:rsidP="009720F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 xml:space="preserve">Argomentazione </w:t>
            </w:r>
            <w:r w:rsidR="00F45D8C" w:rsidRPr="009720F4">
              <w:rPr>
                <w:sz w:val="16"/>
                <w:szCs w:val="16"/>
              </w:rPr>
              <w:t>scarsa</w:t>
            </w:r>
            <w:r w:rsidR="00073216" w:rsidRPr="009720F4">
              <w:rPr>
                <w:sz w:val="16"/>
                <w:szCs w:val="16"/>
              </w:rPr>
              <w:t>mente</w:t>
            </w:r>
            <w:r w:rsidR="00F45D8C" w:rsidRPr="009720F4">
              <w:rPr>
                <w:sz w:val="16"/>
                <w:szCs w:val="16"/>
              </w:rPr>
              <w:t xml:space="preserve"> strutturata</w:t>
            </w:r>
            <w:r w:rsidR="009720F4">
              <w:rPr>
                <w:sz w:val="16"/>
                <w:szCs w:val="16"/>
              </w:rPr>
              <w:t xml:space="preserve">, </w:t>
            </w:r>
            <w:r w:rsidRPr="003C3D05">
              <w:rPr>
                <w:sz w:val="16"/>
                <w:szCs w:val="16"/>
              </w:rPr>
              <w:t>collegamenti inadeguati</w:t>
            </w:r>
          </w:p>
        </w:tc>
        <w:tc>
          <w:tcPr>
            <w:tcW w:w="991" w:type="dxa"/>
            <w:vAlign w:val="center"/>
          </w:tcPr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6" w:type="dxa"/>
            <w:vAlign w:val="center"/>
          </w:tcPr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C681F" w:rsidRPr="003C3D05" w:rsidTr="00B47108">
        <w:tc>
          <w:tcPr>
            <w:tcW w:w="2154" w:type="dxa"/>
          </w:tcPr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14" w:type="dxa"/>
          </w:tcPr>
          <w:p w:rsidR="00DC681F" w:rsidRPr="003C3D05" w:rsidRDefault="00DC681F" w:rsidP="00DC681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DC681F" w:rsidRPr="003C3D05" w:rsidRDefault="00DC681F" w:rsidP="00DC68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47108" w:rsidRPr="003C3D05" w:rsidTr="00B47108">
        <w:tc>
          <w:tcPr>
            <w:tcW w:w="2154" w:type="dxa"/>
            <w:vMerge w:val="restart"/>
            <w:vAlign w:val="center"/>
          </w:tcPr>
          <w:p w:rsidR="00B47108" w:rsidRPr="003C3D05" w:rsidRDefault="00B47108" w:rsidP="00B471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Discussione e approfondimento sulle prove scritte</w:t>
            </w:r>
          </w:p>
        </w:tc>
        <w:tc>
          <w:tcPr>
            <w:tcW w:w="5214" w:type="dxa"/>
          </w:tcPr>
          <w:p w:rsidR="00B47108" w:rsidRPr="00735B7B" w:rsidRDefault="009720F4" w:rsidP="00735B7B">
            <w:pPr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 w:rsidRPr="009720F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Discussione e/o r</w:t>
            </w:r>
            <w:r w:rsidR="00735B7B" w:rsidRPr="009720F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iconoscimento degli eventuali e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rrori, correzione degli stessi, </w:t>
            </w:r>
            <w:r w:rsidR="00735B7B" w:rsidRPr="009720F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integrazione</w:t>
            </w:r>
            <w:r w:rsidR="00735B7B" w:rsidRPr="002E75B7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dell’elaborato</w:t>
            </w:r>
            <w:r w:rsidR="00735B7B" w:rsidRPr="00735B7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mediante osservazioni e argomentazioni pertinenti </w:t>
            </w:r>
          </w:p>
        </w:tc>
        <w:tc>
          <w:tcPr>
            <w:tcW w:w="991" w:type="dxa"/>
            <w:vAlign w:val="center"/>
          </w:tcPr>
          <w:p w:rsidR="00B47108" w:rsidRPr="003C3D05" w:rsidRDefault="00B47108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86" w:type="dxa"/>
            <w:vAlign w:val="center"/>
          </w:tcPr>
          <w:p w:rsidR="00B47108" w:rsidRPr="003C3D05" w:rsidRDefault="00B47108" w:rsidP="00DC68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47108" w:rsidRPr="003C3D05" w:rsidTr="00B47108">
        <w:tc>
          <w:tcPr>
            <w:tcW w:w="2154" w:type="dxa"/>
            <w:vMerge/>
          </w:tcPr>
          <w:p w:rsidR="00B47108" w:rsidRPr="003C3D05" w:rsidRDefault="00B47108" w:rsidP="00DC68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14" w:type="dxa"/>
          </w:tcPr>
          <w:p w:rsidR="00B47108" w:rsidRPr="00073216" w:rsidRDefault="00B47108" w:rsidP="009720F4">
            <w:pPr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 xml:space="preserve">Riconoscimento degli errori con </w:t>
            </w:r>
            <w:r w:rsidR="00D654BF" w:rsidRPr="009720F4">
              <w:rPr>
                <w:sz w:val="16"/>
                <w:szCs w:val="16"/>
              </w:rPr>
              <w:t>qualche osservazione e integrazione</w:t>
            </w:r>
            <w:r w:rsidR="00D654BF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B47108" w:rsidRPr="003C3D05" w:rsidRDefault="00B47108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86" w:type="dxa"/>
            <w:vAlign w:val="center"/>
          </w:tcPr>
          <w:p w:rsidR="00B47108" w:rsidRPr="003C3D05" w:rsidRDefault="00B47108" w:rsidP="00DC68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47108" w:rsidRPr="003C3D05" w:rsidTr="00B47108">
        <w:tc>
          <w:tcPr>
            <w:tcW w:w="2154" w:type="dxa"/>
            <w:vMerge/>
          </w:tcPr>
          <w:p w:rsidR="00B47108" w:rsidRPr="003C3D05" w:rsidRDefault="00B47108" w:rsidP="00DC68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14" w:type="dxa"/>
          </w:tcPr>
          <w:p w:rsidR="00B47108" w:rsidRPr="003C3D05" w:rsidRDefault="00B47108" w:rsidP="00DC681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C3D05">
              <w:rPr>
                <w:sz w:val="16"/>
                <w:szCs w:val="16"/>
              </w:rPr>
              <w:t>Presa d’atto degli errori e delle imprecisioni senza alcun apporto personale</w:t>
            </w:r>
          </w:p>
        </w:tc>
        <w:tc>
          <w:tcPr>
            <w:tcW w:w="991" w:type="dxa"/>
            <w:vAlign w:val="center"/>
          </w:tcPr>
          <w:p w:rsidR="00B47108" w:rsidRPr="003C3D05" w:rsidRDefault="00B47108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86" w:type="dxa"/>
            <w:vAlign w:val="center"/>
          </w:tcPr>
          <w:p w:rsidR="00B47108" w:rsidRPr="003C3D05" w:rsidRDefault="00B47108" w:rsidP="00DC68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1265B" w:rsidRPr="003C3D05" w:rsidTr="00B47108">
        <w:tc>
          <w:tcPr>
            <w:tcW w:w="2154" w:type="dxa"/>
          </w:tcPr>
          <w:p w:rsidR="00A1265B" w:rsidRPr="003C3D05" w:rsidRDefault="00B47108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5214" w:type="dxa"/>
          </w:tcPr>
          <w:p w:rsidR="00A1265B" w:rsidRPr="003C3D05" w:rsidRDefault="00A1265B" w:rsidP="00DC681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A1265B" w:rsidRPr="003C3D05" w:rsidRDefault="00B47108" w:rsidP="00DC681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3D0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86" w:type="dxa"/>
            <w:vAlign w:val="center"/>
          </w:tcPr>
          <w:p w:rsidR="00A1265B" w:rsidRPr="003C3D05" w:rsidRDefault="00A1265B" w:rsidP="00DC68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92D69" w:rsidRPr="003C3D05" w:rsidRDefault="00C92D69" w:rsidP="00D73259">
      <w:pPr>
        <w:jc w:val="center"/>
        <w:rPr>
          <w:b/>
          <w:sz w:val="16"/>
          <w:szCs w:val="16"/>
        </w:rPr>
      </w:pPr>
    </w:p>
    <w:sectPr w:rsidR="00C92D69" w:rsidRPr="003C3D05" w:rsidSect="0057794B">
      <w:footerReference w:type="default" r:id="rId8"/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224" w:rsidRDefault="00F86224" w:rsidP="00B95277">
      <w:pPr>
        <w:spacing w:after="0" w:line="240" w:lineRule="auto"/>
      </w:pPr>
      <w:r>
        <w:separator/>
      </w:r>
    </w:p>
  </w:endnote>
  <w:endnote w:type="continuationSeparator" w:id="0">
    <w:p w:rsidR="00F86224" w:rsidRDefault="00F86224" w:rsidP="00B9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D69" w:rsidRDefault="00C92D69" w:rsidP="005F4AB9">
    <w:pPr>
      <w:pStyle w:val="Titolo9"/>
      <w:tabs>
        <w:tab w:val="left" w:pos="284"/>
      </w:tabs>
      <w:spacing w:before="120"/>
      <w:ind w:hanging="1868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224" w:rsidRDefault="00F86224" w:rsidP="00B95277">
      <w:pPr>
        <w:spacing w:after="0" w:line="240" w:lineRule="auto"/>
      </w:pPr>
      <w:r>
        <w:separator/>
      </w:r>
    </w:p>
  </w:footnote>
  <w:footnote w:type="continuationSeparator" w:id="0">
    <w:p w:rsidR="00F86224" w:rsidRDefault="00F86224" w:rsidP="00B95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9B3"/>
    <w:rsid w:val="00003DA3"/>
    <w:rsid w:val="00030D0A"/>
    <w:rsid w:val="00073216"/>
    <w:rsid w:val="00166CA2"/>
    <w:rsid w:val="001D20D6"/>
    <w:rsid w:val="002171C7"/>
    <w:rsid w:val="002B69B3"/>
    <w:rsid w:val="002E75B7"/>
    <w:rsid w:val="00383DB1"/>
    <w:rsid w:val="003C3D05"/>
    <w:rsid w:val="00443D86"/>
    <w:rsid w:val="00462086"/>
    <w:rsid w:val="004A3203"/>
    <w:rsid w:val="0057794B"/>
    <w:rsid w:val="005F3529"/>
    <w:rsid w:val="005F4AB9"/>
    <w:rsid w:val="006506B1"/>
    <w:rsid w:val="00665FDF"/>
    <w:rsid w:val="006F0775"/>
    <w:rsid w:val="006F2ABE"/>
    <w:rsid w:val="00735B7B"/>
    <w:rsid w:val="00796D06"/>
    <w:rsid w:val="007F002E"/>
    <w:rsid w:val="00832FF8"/>
    <w:rsid w:val="008A0E3E"/>
    <w:rsid w:val="0090766E"/>
    <w:rsid w:val="009720F4"/>
    <w:rsid w:val="00A1265B"/>
    <w:rsid w:val="00A36588"/>
    <w:rsid w:val="00A7712F"/>
    <w:rsid w:val="00B33241"/>
    <w:rsid w:val="00B47108"/>
    <w:rsid w:val="00B52C71"/>
    <w:rsid w:val="00B95277"/>
    <w:rsid w:val="00BE54A6"/>
    <w:rsid w:val="00C92D69"/>
    <w:rsid w:val="00CB2D71"/>
    <w:rsid w:val="00CD2403"/>
    <w:rsid w:val="00D654BF"/>
    <w:rsid w:val="00D73259"/>
    <w:rsid w:val="00D81004"/>
    <w:rsid w:val="00D82DC4"/>
    <w:rsid w:val="00DC681F"/>
    <w:rsid w:val="00E10DFE"/>
    <w:rsid w:val="00E933E9"/>
    <w:rsid w:val="00EA692A"/>
    <w:rsid w:val="00F15AD9"/>
    <w:rsid w:val="00F26572"/>
    <w:rsid w:val="00F45D8C"/>
    <w:rsid w:val="00F73E69"/>
    <w:rsid w:val="00F86224"/>
    <w:rsid w:val="00F9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23A75"/>
  <w15:docId w15:val="{64A1D1AF-EAF3-554E-BF18-EA45B485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D06"/>
    <w:pPr>
      <w:spacing w:after="160" w:line="259" w:lineRule="auto"/>
    </w:pPr>
    <w:rPr>
      <w:sz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95277"/>
    <w:pPr>
      <w:keepNext/>
      <w:spacing w:after="0" w:line="240" w:lineRule="auto"/>
      <w:jc w:val="center"/>
      <w:outlineLvl w:val="8"/>
    </w:pPr>
    <w:rPr>
      <w:rFonts w:ascii="Century Gothic" w:eastAsia="Times New Roman" w:hAnsi="Century Gothic"/>
      <w:b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95277"/>
    <w:rPr>
      <w:rFonts w:ascii="Century Gothic" w:hAnsi="Century Gothic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2B69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5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06B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B9527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95277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95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95277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9527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Utente di Microsoft Office</cp:lastModifiedBy>
  <cp:revision>4</cp:revision>
  <cp:lastPrinted>2019-05-23T07:29:00Z</cp:lastPrinted>
  <dcterms:created xsi:type="dcterms:W3CDTF">2019-05-23T07:30:00Z</dcterms:created>
  <dcterms:modified xsi:type="dcterms:W3CDTF">2019-06-08T08:52:00Z</dcterms:modified>
</cp:coreProperties>
</file>